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453" w:rsidRDefault="00EA6453" w:rsidP="00EA6453">
      <w:pPr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>НАГРАДЕНИ УЧАСТНИЦИ В</w:t>
      </w:r>
    </w:p>
    <w:p w:rsidR="00EA6453" w:rsidRPr="006B5F62" w:rsidRDefault="00EA6453" w:rsidP="00EA6453">
      <w:pPr>
        <w:jc w:val="center"/>
        <w:rPr>
          <w:rFonts w:ascii="Palatino Linotype" w:hAnsi="Palatino Linotype"/>
          <w:b/>
          <w:sz w:val="28"/>
          <w:szCs w:val="28"/>
        </w:rPr>
      </w:pPr>
      <w:r w:rsidRPr="006B5F62">
        <w:rPr>
          <w:rFonts w:ascii="Palatino Linotype" w:hAnsi="Palatino Linotype"/>
          <w:b/>
          <w:sz w:val="28"/>
          <w:szCs w:val="28"/>
        </w:rPr>
        <w:t>НАЦИОНАЛЕН ФЕСТИВАЛ</w:t>
      </w:r>
      <w:r w:rsidR="000423C6">
        <w:rPr>
          <w:rFonts w:ascii="Palatino Linotype" w:hAnsi="Palatino Linotype"/>
          <w:b/>
          <w:sz w:val="28"/>
          <w:szCs w:val="28"/>
        </w:rPr>
        <w:t xml:space="preserve"> </w:t>
      </w:r>
      <w:r w:rsidRPr="006B5F62">
        <w:rPr>
          <w:rFonts w:ascii="Palatino Linotype" w:hAnsi="Palatino Linotype"/>
          <w:b/>
          <w:sz w:val="28"/>
          <w:szCs w:val="28"/>
        </w:rPr>
        <w:t>НА ЛЮБИТЕЛСКИТЕ ТЕАТРИ</w:t>
      </w:r>
    </w:p>
    <w:p w:rsidR="00EA6453" w:rsidRDefault="000423C6" w:rsidP="00EA6453">
      <w:pPr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>Нова Загора, 2024</w:t>
      </w:r>
      <w:r w:rsidR="00EA6453" w:rsidRPr="006B5F62">
        <w:rPr>
          <w:rFonts w:ascii="Palatino Linotype" w:hAnsi="Palatino Linotype"/>
          <w:b/>
          <w:sz w:val="28"/>
          <w:szCs w:val="28"/>
        </w:rPr>
        <w:t xml:space="preserve"> г.</w:t>
      </w:r>
    </w:p>
    <w:p w:rsidR="00EA6453" w:rsidRDefault="00EA6453" w:rsidP="00EA6453">
      <w:pPr>
        <w:rPr>
          <w:rFonts w:ascii="Palatino Linotype" w:hAnsi="Palatino Linotype"/>
          <w:b/>
          <w:sz w:val="28"/>
          <w:szCs w:val="28"/>
        </w:rPr>
      </w:pPr>
    </w:p>
    <w:p w:rsidR="00EA6453" w:rsidRDefault="00EA6453" w:rsidP="00EA6453">
      <w:pPr>
        <w:rPr>
          <w:rFonts w:ascii="Palatino Linotype" w:hAnsi="Palatino Linotype"/>
        </w:rPr>
      </w:pPr>
    </w:p>
    <w:p w:rsidR="00EA6453" w:rsidRPr="00EA6453" w:rsidRDefault="00EA6453" w:rsidP="00CC1AFF">
      <w:pPr>
        <w:rPr>
          <w:rFonts w:ascii="Palatino Linotype" w:hAnsi="Palatino Linotype"/>
          <w:b/>
          <w:sz w:val="28"/>
          <w:szCs w:val="28"/>
          <w:u w:val="single"/>
        </w:rPr>
      </w:pPr>
      <w:r w:rsidRPr="00CC1AFF">
        <w:rPr>
          <w:rFonts w:ascii="Palatino Linotype" w:hAnsi="Palatino Linotype"/>
          <w:b/>
          <w:u w:val="single"/>
        </w:rPr>
        <w:t>ИНДИВИДУАЛНИ НАГРАДИ</w:t>
      </w:r>
      <w:r w:rsidRPr="00EA6453">
        <w:rPr>
          <w:rFonts w:ascii="Palatino Linotype" w:hAnsi="Palatino Linotype"/>
          <w:b/>
          <w:sz w:val="28"/>
          <w:szCs w:val="28"/>
          <w:u w:val="single"/>
        </w:rPr>
        <w:t>:</w:t>
      </w:r>
    </w:p>
    <w:p w:rsidR="00EA6453" w:rsidRPr="00EA6453" w:rsidRDefault="00EA6453" w:rsidP="00CC1AFF">
      <w:pPr>
        <w:rPr>
          <w:rFonts w:ascii="Palatino Linotype" w:hAnsi="Palatino Linotype"/>
          <w:sz w:val="28"/>
          <w:szCs w:val="28"/>
        </w:rPr>
      </w:pPr>
    </w:p>
    <w:p w:rsidR="00FC0DC8" w:rsidRPr="00CC1AFF" w:rsidRDefault="00FC0DC8" w:rsidP="00CC1AFF">
      <w:pPr>
        <w:rPr>
          <w:b/>
          <w:u w:val="single"/>
        </w:rPr>
      </w:pPr>
      <w:r w:rsidRPr="00CC1AFF">
        <w:rPr>
          <w:b/>
          <w:u w:val="single"/>
        </w:rPr>
        <w:t>За мъжка роля</w:t>
      </w:r>
    </w:p>
    <w:p w:rsidR="00CC1AFF" w:rsidRPr="00CC1AFF" w:rsidRDefault="00CC1AFF" w:rsidP="00CC1AFF">
      <w:pPr>
        <w:rPr>
          <w:b/>
        </w:rPr>
      </w:pPr>
    </w:p>
    <w:p w:rsidR="000423C6" w:rsidRDefault="00EA6453" w:rsidP="004A0C76">
      <w:pPr>
        <w:jc w:val="both"/>
      </w:pPr>
      <w:r w:rsidRPr="00CC1AFF">
        <w:rPr>
          <w:b/>
          <w:i/>
        </w:rPr>
        <w:t>Първа награда</w:t>
      </w:r>
      <w:r w:rsidRPr="00CC1AFF">
        <w:rPr>
          <w:i/>
        </w:rPr>
        <w:t xml:space="preserve"> </w:t>
      </w:r>
      <w:r w:rsidR="000423C6">
        <w:rPr>
          <w:i/>
        </w:rPr>
        <w:t>–</w:t>
      </w:r>
      <w:r w:rsidRPr="00CC1AFF">
        <w:rPr>
          <w:i/>
        </w:rPr>
        <w:t xml:space="preserve"> </w:t>
      </w:r>
      <w:r w:rsidR="000423C6">
        <w:rPr>
          <w:b/>
        </w:rPr>
        <w:t>Йордан Сираков</w:t>
      </w:r>
      <w:r w:rsidR="00FC0DC8" w:rsidRPr="00CC1AFF">
        <w:rPr>
          <w:i/>
        </w:rPr>
        <w:t xml:space="preserve">, </w:t>
      </w:r>
      <w:r w:rsidR="000423C6">
        <w:t>Театрална трупа „Парашкев Парашкевов“</w:t>
      </w:r>
    </w:p>
    <w:p w:rsidR="00CC1AFF" w:rsidRDefault="000423C6" w:rsidP="004A0C76">
      <w:pPr>
        <w:jc w:val="both"/>
      </w:pPr>
      <w:r>
        <w:t>при НЧ „Земеделец – 1899</w:t>
      </w:r>
      <w:r>
        <w:t xml:space="preserve">“, с. Козаревец, общ. Лясковец, за ролята на Паско в </w:t>
      </w:r>
      <w:r>
        <w:t xml:space="preserve">„Гълъбът“ от Румен </w:t>
      </w:r>
      <w:proofErr w:type="spellStart"/>
      <w:r>
        <w:t>Шомов</w:t>
      </w:r>
      <w:proofErr w:type="spellEnd"/>
    </w:p>
    <w:p w:rsidR="000423C6" w:rsidRPr="000423C6" w:rsidRDefault="000423C6" w:rsidP="004A0C76">
      <w:pPr>
        <w:jc w:val="both"/>
      </w:pPr>
    </w:p>
    <w:p w:rsidR="000423C6" w:rsidRDefault="00EA6453" w:rsidP="004A0C76">
      <w:pPr>
        <w:jc w:val="both"/>
      </w:pPr>
      <w:r w:rsidRPr="00CC1AFF">
        <w:rPr>
          <w:b/>
          <w:i/>
        </w:rPr>
        <w:t>Втора награда</w:t>
      </w:r>
      <w:r w:rsidRPr="00CC1AFF">
        <w:rPr>
          <w:i/>
        </w:rPr>
        <w:t xml:space="preserve"> </w:t>
      </w:r>
      <w:r w:rsidR="00FC0DC8" w:rsidRPr="00CC1AFF">
        <w:rPr>
          <w:i/>
        </w:rPr>
        <w:t>–</w:t>
      </w:r>
      <w:r w:rsidRPr="00CC1AFF">
        <w:rPr>
          <w:i/>
        </w:rPr>
        <w:t xml:space="preserve"> </w:t>
      </w:r>
      <w:r w:rsidR="000423C6">
        <w:rPr>
          <w:b/>
        </w:rPr>
        <w:t>Веселин Тодоров</w:t>
      </w:r>
      <w:r w:rsidR="00FC0DC8" w:rsidRPr="00CC1AFF">
        <w:rPr>
          <w:i/>
        </w:rPr>
        <w:t xml:space="preserve">, </w:t>
      </w:r>
      <w:r w:rsidR="000423C6">
        <w:t xml:space="preserve">Общински театър „Ангел Колев“ </w:t>
      </w:r>
    </w:p>
    <w:p w:rsidR="00FC0DC8" w:rsidRDefault="000423C6" w:rsidP="004A0C76">
      <w:pPr>
        <w:jc w:val="both"/>
      </w:pPr>
      <w:r>
        <w:t xml:space="preserve">при Общински център </w:t>
      </w:r>
      <w:r>
        <w:t>за култура „Нончо Воденичаров”,</w:t>
      </w:r>
      <w:r>
        <w:t xml:space="preserve"> гр. Раднево, общ. Стара Загора</w:t>
      </w:r>
      <w:r>
        <w:t xml:space="preserve">, за ролята на поручик Радой </w:t>
      </w:r>
      <w:proofErr w:type="spellStart"/>
      <w:r>
        <w:t>Алтънов</w:t>
      </w:r>
      <w:proofErr w:type="spellEnd"/>
      <w:r>
        <w:t xml:space="preserve"> в </w:t>
      </w:r>
      <w:r>
        <w:t>„Нощно слънце”, по мотиви на разкази на Йордан Йовков от цик</w:t>
      </w:r>
      <w:r>
        <w:t xml:space="preserve">ъла „Вечери в </w:t>
      </w:r>
      <w:proofErr w:type="spellStart"/>
      <w:r>
        <w:t>Антимовския</w:t>
      </w:r>
      <w:proofErr w:type="spellEnd"/>
      <w:r>
        <w:t xml:space="preserve"> хан“ от</w:t>
      </w:r>
      <w:r>
        <w:t xml:space="preserve"> Юрий Дачев</w:t>
      </w:r>
    </w:p>
    <w:p w:rsidR="000423C6" w:rsidRPr="00CC1AFF" w:rsidRDefault="000423C6" w:rsidP="004A0C76">
      <w:pPr>
        <w:jc w:val="both"/>
      </w:pPr>
    </w:p>
    <w:p w:rsidR="001664C6" w:rsidRDefault="00EA6453" w:rsidP="004A0C76">
      <w:pPr>
        <w:jc w:val="both"/>
      </w:pPr>
      <w:r w:rsidRPr="00CC1AFF">
        <w:rPr>
          <w:b/>
          <w:i/>
        </w:rPr>
        <w:t>Трета награда</w:t>
      </w:r>
      <w:r w:rsidRPr="00CC1AFF">
        <w:rPr>
          <w:i/>
        </w:rPr>
        <w:t xml:space="preserve"> </w:t>
      </w:r>
      <w:r w:rsidR="00FC0DC8" w:rsidRPr="00CC1AFF">
        <w:rPr>
          <w:i/>
        </w:rPr>
        <w:t>–</w:t>
      </w:r>
      <w:r w:rsidRPr="00CC1AFF">
        <w:rPr>
          <w:i/>
        </w:rPr>
        <w:t xml:space="preserve"> </w:t>
      </w:r>
      <w:r w:rsidR="000423C6">
        <w:rPr>
          <w:b/>
        </w:rPr>
        <w:t>Здравко Личев</w:t>
      </w:r>
      <w:r w:rsidR="00FC0DC8" w:rsidRPr="00CC1AFF">
        <w:rPr>
          <w:i/>
        </w:rPr>
        <w:t xml:space="preserve">, </w:t>
      </w:r>
      <w:r w:rsidR="000423C6">
        <w:t xml:space="preserve">Театрална работилница „Феникс“ </w:t>
      </w:r>
      <w:r w:rsidR="000423C6">
        <w:t>при НЧ</w:t>
      </w:r>
      <w:r w:rsidR="000423C6">
        <w:t xml:space="preserve"> „Просвета - 1911“, </w:t>
      </w:r>
      <w:r w:rsidR="000423C6">
        <w:t>гр. Гълъбово, общ. Гълъбово</w:t>
      </w:r>
      <w:r w:rsidR="000423C6">
        <w:t xml:space="preserve"> за ролята в „За вредата от тютюнопушенето“ </w:t>
      </w:r>
      <w:r w:rsidR="000423C6">
        <w:t xml:space="preserve">от Франка </w:t>
      </w:r>
      <w:proofErr w:type="spellStart"/>
      <w:r w:rsidR="000423C6">
        <w:t>Раме</w:t>
      </w:r>
      <w:proofErr w:type="spellEnd"/>
      <w:r w:rsidR="000423C6">
        <w:t xml:space="preserve"> и А. П. Чехов</w:t>
      </w:r>
    </w:p>
    <w:p w:rsidR="000423C6" w:rsidRPr="000423C6" w:rsidRDefault="000423C6" w:rsidP="004A0C76">
      <w:pPr>
        <w:jc w:val="both"/>
      </w:pPr>
    </w:p>
    <w:p w:rsidR="000423C6" w:rsidRPr="00CC1AFF" w:rsidRDefault="00FC0DC8" w:rsidP="004A0C76">
      <w:pPr>
        <w:jc w:val="both"/>
        <w:rPr>
          <w:b/>
          <w:u w:val="single"/>
        </w:rPr>
      </w:pPr>
      <w:r w:rsidRPr="00CC1AFF">
        <w:rPr>
          <w:b/>
          <w:u w:val="single"/>
        </w:rPr>
        <w:t>За женска роля</w:t>
      </w:r>
    </w:p>
    <w:p w:rsidR="00FC0DC8" w:rsidRPr="00CC1AFF" w:rsidRDefault="00FC0DC8" w:rsidP="004A0C76">
      <w:pPr>
        <w:jc w:val="both"/>
        <w:rPr>
          <w:b/>
        </w:rPr>
      </w:pPr>
      <w:r w:rsidRPr="00CC1AFF">
        <w:rPr>
          <w:b/>
        </w:rPr>
        <w:t xml:space="preserve"> </w:t>
      </w:r>
    </w:p>
    <w:p w:rsidR="001664C6" w:rsidRDefault="00EA6453" w:rsidP="004A0C76">
      <w:pPr>
        <w:jc w:val="both"/>
      </w:pPr>
      <w:r w:rsidRPr="00CC1AFF">
        <w:rPr>
          <w:b/>
          <w:i/>
        </w:rPr>
        <w:t>Първа награда</w:t>
      </w:r>
      <w:r w:rsidRPr="00CC1AFF">
        <w:rPr>
          <w:i/>
        </w:rPr>
        <w:t xml:space="preserve"> </w:t>
      </w:r>
      <w:r w:rsidR="001664C6" w:rsidRPr="00CC1AFF">
        <w:rPr>
          <w:i/>
        </w:rPr>
        <w:t>–</w:t>
      </w:r>
      <w:r w:rsidRPr="00CC1AFF">
        <w:rPr>
          <w:i/>
        </w:rPr>
        <w:t xml:space="preserve"> </w:t>
      </w:r>
      <w:r w:rsidR="000423C6">
        <w:rPr>
          <w:b/>
        </w:rPr>
        <w:t>Дарина Хаджиева-Динева</w:t>
      </w:r>
      <w:r w:rsidR="001664C6" w:rsidRPr="00CC1AFF">
        <w:rPr>
          <w:i/>
        </w:rPr>
        <w:t xml:space="preserve">, </w:t>
      </w:r>
      <w:r w:rsidR="003C64D6">
        <w:t xml:space="preserve">Общински театър „Ангел Колев“ </w:t>
      </w:r>
      <w:r w:rsidR="003C64D6">
        <w:t>при Общински център за култура „Нончо Воденичаров” – гр. Раднево, общ. Стара Загора</w:t>
      </w:r>
      <w:r w:rsidR="003C64D6">
        <w:t xml:space="preserve">, за ролята на </w:t>
      </w:r>
      <w:proofErr w:type="spellStart"/>
      <w:r w:rsidR="003C64D6">
        <w:t>Сарандовица</w:t>
      </w:r>
      <w:proofErr w:type="spellEnd"/>
      <w:r w:rsidR="003C64D6">
        <w:t xml:space="preserve"> от </w:t>
      </w:r>
      <w:r w:rsidR="003C64D6">
        <w:t>„Нощно слънце”, по мотиви на разкази на Йордан Йовков от цик</w:t>
      </w:r>
      <w:r w:rsidR="003C64D6">
        <w:t xml:space="preserve">ъла „Вечери в </w:t>
      </w:r>
      <w:proofErr w:type="spellStart"/>
      <w:r w:rsidR="003C64D6">
        <w:t>Антимовския</w:t>
      </w:r>
      <w:proofErr w:type="spellEnd"/>
      <w:r w:rsidR="003C64D6">
        <w:t xml:space="preserve"> хан“ от</w:t>
      </w:r>
      <w:r w:rsidR="003C64D6">
        <w:t xml:space="preserve"> Юрий Дачев</w:t>
      </w:r>
    </w:p>
    <w:p w:rsidR="003C64D6" w:rsidRPr="00CC1AFF" w:rsidRDefault="003C64D6" w:rsidP="004A0C76">
      <w:pPr>
        <w:jc w:val="both"/>
      </w:pPr>
    </w:p>
    <w:p w:rsidR="003C64D6" w:rsidRDefault="00EA6453" w:rsidP="004A0C76">
      <w:pPr>
        <w:jc w:val="both"/>
      </w:pPr>
      <w:r w:rsidRPr="00CC1AFF">
        <w:rPr>
          <w:b/>
          <w:i/>
        </w:rPr>
        <w:t>Втора награда</w:t>
      </w:r>
      <w:r w:rsidRPr="00CC1AFF">
        <w:rPr>
          <w:i/>
        </w:rPr>
        <w:t xml:space="preserve"> </w:t>
      </w:r>
      <w:r w:rsidR="001664C6" w:rsidRPr="00CC1AFF">
        <w:rPr>
          <w:i/>
        </w:rPr>
        <w:t>–</w:t>
      </w:r>
      <w:r w:rsidRPr="00CC1AFF">
        <w:rPr>
          <w:i/>
        </w:rPr>
        <w:t xml:space="preserve"> </w:t>
      </w:r>
      <w:r w:rsidR="003C64D6">
        <w:rPr>
          <w:b/>
        </w:rPr>
        <w:t>Малинка Маринова,</w:t>
      </w:r>
      <w:r w:rsidR="003C64D6" w:rsidRPr="003C64D6">
        <w:t xml:space="preserve"> </w:t>
      </w:r>
      <w:r w:rsidR="003C64D6" w:rsidRPr="003C64D6">
        <w:t>Младеж</w:t>
      </w:r>
      <w:r w:rsidR="003C64D6">
        <w:t>ки театрален колектив "Таланти" при НЧ „Извор - 1873”,</w:t>
      </w:r>
      <w:r w:rsidR="003C64D6" w:rsidRPr="003C64D6">
        <w:t xml:space="preserve"> с. Самоводене, общ. Велико Търново</w:t>
      </w:r>
      <w:r w:rsidR="003C64D6">
        <w:t xml:space="preserve">, за ролята на </w:t>
      </w:r>
      <w:proofErr w:type="spellStart"/>
      <w:r w:rsidR="003C64D6">
        <w:t>Стилянова</w:t>
      </w:r>
      <w:proofErr w:type="spellEnd"/>
      <w:r w:rsidR="003C64D6">
        <w:t xml:space="preserve"> майка в </w:t>
      </w:r>
      <w:r w:rsidR="003C64D6" w:rsidRPr="003C64D6">
        <w:t>"Самодива" от Петко Тодоров</w:t>
      </w:r>
    </w:p>
    <w:p w:rsidR="003C64D6" w:rsidRPr="003C64D6" w:rsidRDefault="003C64D6" w:rsidP="004A0C76">
      <w:pPr>
        <w:jc w:val="both"/>
      </w:pPr>
    </w:p>
    <w:p w:rsidR="001664C6" w:rsidRPr="003C64D6" w:rsidRDefault="00EA6453" w:rsidP="004A0C76">
      <w:pPr>
        <w:jc w:val="both"/>
      </w:pPr>
      <w:r w:rsidRPr="00CC1AFF">
        <w:rPr>
          <w:b/>
          <w:i/>
        </w:rPr>
        <w:t>Трета награда</w:t>
      </w:r>
      <w:r w:rsidRPr="00CC1AFF">
        <w:rPr>
          <w:i/>
        </w:rPr>
        <w:t xml:space="preserve"> </w:t>
      </w:r>
      <w:r w:rsidR="004F11EB" w:rsidRPr="00CC1AFF">
        <w:rPr>
          <w:i/>
        </w:rPr>
        <w:t>–</w:t>
      </w:r>
      <w:r w:rsidRPr="00CC1AFF">
        <w:rPr>
          <w:i/>
        </w:rPr>
        <w:t xml:space="preserve"> </w:t>
      </w:r>
      <w:r w:rsidR="003C64D6">
        <w:rPr>
          <w:b/>
        </w:rPr>
        <w:t>Божидара Василева</w:t>
      </w:r>
      <w:r w:rsidR="001664C6" w:rsidRPr="00CC1AFF">
        <w:rPr>
          <w:i/>
        </w:rPr>
        <w:t>,</w:t>
      </w:r>
      <w:r w:rsidR="001664C6" w:rsidRPr="00CC1AFF">
        <w:t xml:space="preserve"> </w:t>
      </w:r>
      <w:r w:rsidR="003C64D6">
        <w:t xml:space="preserve">Театрален състав </w:t>
      </w:r>
      <w:r w:rsidR="003C64D6">
        <w:t>при Н</w:t>
      </w:r>
      <w:r w:rsidR="003C64D6">
        <w:t xml:space="preserve">Ч „Напредък-2001“, гр. Нова Загора, за ролята Божура в </w:t>
      </w:r>
      <w:r w:rsidR="003C64D6">
        <w:t>„Старопланински легенди</w:t>
      </w:r>
      <w:r w:rsidR="003C64D6">
        <w:t xml:space="preserve">“ по разказите на Йордан Йовков </w:t>
      </w:r>
      <w:r w:rsidR="003C64D6">
        <w:t>„Божура“ и „Най-вярната страна“</w:t>
      </w:r>
    </w:p>
    <w:p w:rsidR="00EA6453" w:rsidRPr="00CC1AFF" w:rsidRDefault="00EA6453" w:rsidP="004A0C76">
      <w:pPr>
        <w:jc w:val="both"/>
      </w:pPr>
    </w:p>
    <w:p w:rsidR="00EA6453" w:rsidRDefault="00EA6453" w:rsidP="004A0C76">
      <w:pPr>
        <w:jc w:val="both"/>
        <w:rPr>
          <w:b/>
          <w:u w:val="single"/>
        </w:rPr>
      </w:pPr>
      <w:r w:rsidRPr="00CC1AFF">
        <w:rPr>
          <w:b/>
          <w:u w:val="single"/>
        </w:rPr>
        <w:t>ЗА СПЕКТАКЪЛ:</w:t>
      </w:r>
    </w:p>
    <w:p w:rsidR="00CC1AFF" w:rsidRPr="00CC1AFF" w:rsidRDefault="00CC1AFF" w:rsidP="004A0C76">
      <w:pPr>
        <w:jc w:val="both"/>
        <w:rPr>
          <w:b/>
          <w:u w:val="single"/>
        </w:rPr>
      </w:pPr>
    </w:p>
    <w:p w:rsidR="003C64D6" w:rsidRDefault="00EA6453" w:rsidP="004A0C76">
      <w:pPr>
        <w:jc w:val="both"/>
      </w:pPr>
      <w:r w:rsidRPr="00CC1AFF">
        <w:rPr>
          <w:b/>
          <w:i/>
        </w:rPr>
        <w:t>Първа награда</w:t>
      </w:r>
      <w:r w:rsidRPr="00CC1AFF">
        <w:rPr>
          <w:i/>
        </w:rPr>
        <w:t xml:space="preserve"> </w:t>
      </w:r>
      <w:r w:rsidR="00CC1AFF" w:rsidRPr="00CC1AFF">
        <w:rPr>
          <w:i/>
        </w:rPr>
        <w:t>–</w:t>
      </w:r>
      <w:r w:rsidRPr="00CC1AFF">
        <w:rPr>
          <w:i/>
        </w:rPr>
        <w:t xml:space="preserve"> </w:t>
      </w:r>
      <w:r w:rsidR="003C64D6">
        <w:rPr>
          <w:b/>
        </w:rPr>
        <w:t xml:space="preserve"> „Гълъба</w:t>
      </w:r>
      <w:r w:rsidR="00CC1AFF" w:rsidRPr="00CC1AFF">
        <w:rPr>
          <w:b/>
        </w:rPr>
        <w:t>”</w:t>
      </w:r>
      <w:r w:rsidR="00CC1AFF" w:rsidRPr="00CC1AFF">
        <w:t xml:space="preserve"> </w:t>
      </w:r>
      <w:r w:rsidR="00BD3659">
        <w:t xml:space="preserve">от Румен </w:t>
      </w:r>
      <w:proofErr w:type="spellStart"/>
      <w:r w:rsidR="00BD3659">
        <w:t>Шомов</w:t>
      </w:r>
      <w:proofErr w:type="spellEnd"/>
      <w:r w:rsidR="00BD3659">
        <w:t xml:space="preserve">,  </w:t>
      </w:r>
      <w:r w:rsidR="00BD3659" w:rsidRPr="00BD3659">
        <w:t>режисьор: Йордан Сираков</w:t>
      </w:r>
      <w:r w:rsidR="00BD3659">
        <w:t xml:space="preserve">, </w:t>
      </w:r>
      <w:r w:rsidR="003C64D6">
        <w:t>Театралн</w:t>
      </w:r>
      <w:r w:rsidR="00BD3659">
        <w:t xml:space="preserve">а трупа „Парашкев Парашкевов“ </w:t>
      </w:r>
      <w:r w:rsidR="004A0C76">
        <w:t xml:space="preserve">при НЧ „Земеделец – 1899“, </w:t>
      </w:r>
      <w:r w:rsidR="003C64D6">
        <w:t xml:space="preserve"> с. Козаревец, общ. Лясковец</w:t>
      </w:r>
    </w:p>
    <w:p w:rsidR="00BD3659" w:rsidRDefault="00BD3659" w:rsidP="004A0C76">
      <w:pPr>
        <w:jc w:val="both"/>
      </w:pPr>
    </w:p>
    <w:p w:rsidR="00CC1AFF" w:rsidRDefault="00EA6453" w:rsidP="004A0C76">
      <w:pPr>
        <w:jc w:val="both"/>
      </w:pPr>
      <w:r w:rsidRPr="00CC1AFF">
        <w:rPr>
          <w:b/>
          <w:i/>
        </w:rPr>
        <w:t>Втора награда</w:t>
      </w:r>
      <w:r w:rsidRPr="00CC1AFF">
        <w:rPr>
          <w:i/>
        </w:rPr>
        <w:t xml:space="preserve"> </w:t>
      </w:r>
      <w:r w:rsidR="00CC1AFF" w:rsidRPr="00CC1AFF">
        <w:rPr>
          <w:i/>
        </w:rPr>
        <w:t>–</w:t>
      </w:r>
      <w:r w:rsidRPr="00CC1AFF">
        <w:rPr>
          <w:i/>
        </w:rPr>
        <w:t xml:space="preserve"> </w:t>
      </w:r>
      <w:r w:rsidR="004A0C76" w:rsidRPr="004A0C76">
        <w:rPr>
          <w:b/>
        </w:rPr>
        <w:t xml:space="preserve">„Червени рози” </w:t>
      </w:r>
      <w:r w:rsidR="004A0C76" w:rsidRPr="004A0C76">
        <w:t xml:space="preserve">по </w:t>
      </w:r>
      <w:proofErr w:type="spellStart"/>
      <w:r w:rsidR="004A0C76" w:rsidRPr="004A0C76">
        <w:t>Алдо</w:t>
      </w:r>
      <w:proofErr w:type="spellEnd"/>
      <w:r w:rsidR="004A0C76" w:rsidRPr="004A0C76">
        <w:t xml:space="preserve"> де </w:t>
      </w:r>
      <w:proofErr w:type="spellStart"/>
      <w:r w:rsidR="004A0C76" w:rsidRPr="004A0C76">
        <w:t>Бенедети</w:t>
      </w:r>
      <w:proofErr w:type="spellEnd"/>
      <w:r w:rsidR="00CC1AFF" w:rsidRPr="00CC1AFF">
        <w:t xml:space="preserve">, режисьор: </w:t>
      </w:r>
      <w:r w:rsidR="004A0C76" w:rsidRPr="004A0C76">
        <w:t>Стефан Делев</w:t>
      </w:r>
      <w:r w:rsidR="00CC1AFF" w:rsidRPr="00CC1AFF">
        <w:t xml:space="preserve">, </w:t>
      </w:r>
      <w:r w:rsidR="004A0C76">
        <w:t xml:space="preserve">Читалищен театър </w:t>
      </w:r>
      <w:r w:rsidR="004A0C76">
        <w:t>при НЧ „Диньо П.</w:t>
      </w:r>
      <w:r w:rsidR="004A0C76">
        <w:t xml:space="preserve"> </w:t>
      </w:r>
      <w:proofErr w:type="spellStart"/>
      <w:r w:rsidR="004A0C76">
        <w:t>Сивков</w:t>
      </w:r>
      <w:proofErr w:type="spellEnd"/>
      <w:r w:rsidR="004A0C76">
        <w:t xml:space="preserve"> - 1870”, </w:t>
      </w:r>
      <w:r w:rsidR="004A0C76">
        <w:t xml:space="preserve"> гр. Нова Загора</w:t>
      </w:r>
      <w:r w:rsidR="004A0C76">
        <w:t>, общ. Нова Загора</w:t>
      </w:r>
    </w:p>
    <w:p w:rsidR="004A0C76" w:rsidRPr="004A0C76" w:rsidRDefault="004A0C76" w:rsidP="004A0C76">
      <w:pPr>
        <w:jc w:val="both"/>
      </w:pPr>
    </w:p>
    <w:p w:rsidR="001664C6" w:rsidRDefault="00EA6453" w:rsidP="004A0C76">
      <w:pPr>
        <w:jc w:val="both"/>
      </w:pPr>
      <w:r w:rsidRPr="00CC1AFF">
        <w:rPr>
          <w:b/>
          <w:i/>
        </w:rPr>
        <w:t>Трета награда</w:t>
      </w:r>
      <w:r w:rsidRPr="00CC1AFF">
        <w:rPr>
          <w:i/>
        </w:rPr>
        <w:t xml:space="preserve"> </w:t>
      </w:r>
      <w:r w:rsidR="001664C6" w:rsidRPr="00CC1AFF">
        <w:rPr>
          <w:i/>
        </w:rPr>
        <w:t>–</w:t>
      </w:r>
      <w:r w:rsidRPr="00CC1AFF">
        <w:rPr>
          <w:i/>
        </w:rPr>
        <w:t xml:space="preserve"> </w:t>
      </w:r>
      <w:r w:rsidR="004A0C76" w:rsidRPr="004A0C76">
        <w:rPr>
          <w:b/>
        </w:rPr>
        <w:t xml:space="preserve">„Домът на </w:t>
      </w:r>
      <w:proofErr w:type="spellStart"/>
      <w:r w:rsidR="004A0C76" w:rsidRPr="004A0C76">
        <w:rPr>
          <w:b/>
        </w:rPr>
        <w:t>Бернарда</w:t>
      </w:r>
      <w:proofErr w:type="spellEnd"/>
      <w:r w:rsidR="004A0C76" w:rsidRPr="004A0C76">
        <w:rPr>
          <w:b/>
        </w:rPr>
        <w:t xml:space="preserve"> </w:t>
      </w:r>
      <w:proofErr w:type="spellStart"/>
      <w:r w:rsidR="004A0C76" w:rsidRPr="004A0C76">
        <w:rPr>
          <w:b/>
        </w:rPr>
        <w:t>Алба</w:t>
      </w:r>
      <w:proofErr w:type="spellEnd"/>
      <w:r w:rsidR="004A0C76" w:rsidRPr="004A0C76">
        <w:rPr>
          <w:b/>
        </w:rPr>
        <w:t xml:space="preserve">” </w:t>
      </w:r>
      <w:r w:rsidR="004A0C76" w:rsidRPr="004A0C76">
        <w:t xml:space="preserve">от </w:t>
      </w:r>
      <w:proofErr w:type="spellStart"/>
      <w:r w:rsidR="004A0C76" w:rsidRPr="004A0C76">
        <w:t>Федерико</w:t>
      </w:r>
      <w:proofErr w:type="spellEnd"/>
      <w:r w:rsidR="004A0C76" w:rsidRPr="004A0C76">
        <w:t xml:space="preserve"> Гарсия </w:t>
      </w:r>
      <w:proofErr w:type="spellStart"/>
      <w:r w:rsidR="004A0C76" w:rsidRPr="004A0C76">
        <w:t>Лорка</w:t>
      </w:r>
      <w:proofErr w:type="spellEnd"/>
      <w:r w:rsidR="00CC1AFF" w:rsidRPr="00CC1AFF">
        <w:t xml:space="preserve">, </w:t>
      </w:r>
      <w:r w:rsidR="004A0C76" w:rsidRPr="004A0C76">
        <w:t>Режисьор: Георги Василев</w:t>
      </w:r>
      <w:r w:rsidR="004A0C76">
        <w:t xml:space="preserve">, </w:t>
      </w:r>
      <w:r w:rsidR="00CC1AFF" w:rsidRPr="00CC1AFF">
        <w:t xml:space="preserve"> </w:t>
      </w:r>
      <w:r w:rsidR="004A0C76">
        <w:t xml:space="preserve">Драматичен театър при НЧ „Извор - 1873”, </w:t>
      </w:r>
      <w:r w:rsidR="004A0C76">
        <w:t>с. Самоводене, общ. Велико Търново</w:t>
      </w:r>
    </w:p>
    <w:p w:rsidR="004A0C76" w:rsidRPr="00CC1AFF" w:rsidRDefault="004A0C76" w:rsidP="004A0C76">
      <w:pPr>
        <w:jc w:val="both"/>
      </w:pPr>
    </w:p>
    <w:p w:rsidR="00EA6453" w:rsidRPr="00CC1AFF" w:rsidRDefault="00EA6453" w:rsidP="004A0C76">
      <w:pPr>
        <w:jc w:val="both"/>
        <w:rPr>
          <w:b/>
        </w:rPr>
      </w:pPr>
      <w:r w:rsidRPr="00CC1AFF">
        <w:rPr>
          <w:b/>
        </w:rPr>
        <w:lastRenderedPageBreak/>
        <w:t xml:space="preserve">СПЕЦИАЛНА НАГРАДА НА КМЕТА НА ОБЩИНА НОВА ЗАГОРА: </w:t>
      </w:r>
    </w:p>
    <w:p w:rsidR="00CC1AFF" w:rsidRPr="00CC1AFF" w:rsidRDefault="00CC1AFF" w:rsidP="004A0C76">
      <w:pPr>
        <w:jc w:val="both"/>
        <w:rPr>
          <w:b/>
        </w:rPr>
      </w:pPr>
    </w:p>
    <w:p w:rsidR="00CC1AFF" w:rsidRPr="004A0C76" w:rsidRDefault="004A0C76" w:rsidP="004A0C76">
      <w:pPr>
        <w:jc w:val="both"/>
      </w:pPr>
      <w:r w:rsidRPr="004A0C76">
        <w:rPr>
          <w:b/>
        </w:rPr>
        <w:t xml:space="preserve">„Нощно слънце”, </w:t>
      </w:r>
      <w:r w:rsidRPr="004A0C76">
        <w:t xml:space="preserve">по мотиви на разкази на Йордан Йовков от цикъла „Вечери </w:t>
      </w:r>
      <w:r>
        <w:t xml:space="preserve">в </w:t>
      </w:r>
      <w:proofErr w:type="spellStart"/>
      <w:r>
        <w:t>Антимовския</w:t>
      </w:r>
      <w:proofErr w:type="spellEnd"/>
      <w:r>
        <w:t xml:space="preserve"> хан“ от Юрий Дачев, </w:t>
      </w:r>
      <w:r w:rsidRPr="004A0C76">
        <w:t>Режисьор: Ивелин Керанов</w:t>
      </w:r>
      <w:r>
        <w:t xml:space="preserve">, Общински театър „Ангел Колев“ </w:t>
      </w:r>
      <w:r>
        <w:t>при Общински център з</w:t>
      </w:r>
      <w:r>
        <w:t xml:space="preserve">а култура „Нончо Воденичаров”, </w:t>
      </w:r>
      <w:r>
        <w:t>гр. Раднево, общ. Стара Загора</w:t>
      </w:r>
      <w:bookmarkStart w:id="0" w:name="_GoBack"/>
      <w:bookmarkEnd w:id="0"/>
    </w:p>
    <w:sectPr w:rsidR="00CC1AFF" w:rsidRPr="004A0C76" w:rsidSect="00F3568C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79A6"/>
    <w:multiLevelType w:val="hybridMultilevel"/>
    <w:tmpl w:val="3090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A1476A"/>
    <w:multiLevelType w:val="hybridMultilevel"/>
    <w:tmpl w:val="0540CDF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2B"/>
    <w:rsid w:val="000423C6"/>
    <w:rsid w:val="001664C6"/>
    <w:rsid w:val="001C71D5"/>
    <w:rsid w:val="003C64D6"/>
    <w:rsid w:val="004A0C76"/>
    <w:rsid w:val="004F11EB"/>
    <w:rsid w:val="00A0242B"/>
    <w:rsid w:val="00A854B9"/>
    <w:rsid w:val="00BA7FB6"/>
    <w:rsid w:val="00BD3659"/>
    <w:rsid w:val="00CC1AFF"/>
    <w:rsid w:val="00D401D1"/>
    <w:rsid w:val="00DE09B6"/>
    <w:rsid w:val="00EA6453"/>
    <w:rsid w:val="00F3568C"/>
    <w:rsid w:val="00FC0D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8DBB"/>
  <w15:docId w15:val="{5F9854C2-7553-445B-82D6-572D7A6C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 Василева</dc:creator>
  <cp:keywords/>
  <dc:description/>
  <cp:lastModifiedBy>Мария Арабаджиева</cp:lastModifiedBy>
  <cp:revision>2</cp:revision>
  <dcterms:created xsi:type="dcterms:W3CDTF">2024-09-30T06:21:00Z</dcterms:created>
  <dcterms:modified xsi:type="dcterms:W3CDTF">2024-09-30T06:21:00Z</dcterms:modified>
</cp:coreProperties>
</file>